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EF" w:rsidRDefault="006E4EEF" w:rsidP="006E4EEF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WNĘTRZE DWORU Z RDZAWY</w:t>
      </w:r>
    </w:p>
    <w:p w:rsidR="006E4EEF" w:rsidRDefault="006E4EEF" w:rsidP="006E4EEF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Wnętrze dworu składa się z siedmiu pomieszczeń. Na jego osi - sień i sala główna, po lewej kuchnia, jadalnia i mała sala, dawniej kaplica. Po prawej dwa pokoje: pana i pani.  </w:t>
      </w:r>
    </w:p>
    <w:p w:rsidR="006E4EEF" w:rsidRDefault="006E4EEF" w:rsidP="006E4EEF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 wejściu do sieni, na wprost znajdują się drzwi prowadzące do sali głównej. Nad nimi oleodruk przedstawiający Jezusa z otwartym sercem. Po obu stronach drzwi w sieni dwa wysokie tynkowane i bielone kominki. Po prawej smukły neoklasycystyczny stolik, dwa fotele z bordowym aksamitnym obiciem i szary wzorzysty kilim ścienny. Obok, na ścianie kominka, na wieszaku ze strzemion, komplet siedmiu ozdobnych szpicrut. Przy kominku po lewej przyścienny prostokątny wieszak z parasolnikiem. Na ścianach tarcze - dwie okrągłe, </w:t>
      </w:r>
      <w:proofErr w:type="spellStart"/>
      <w:r>
        <w:rPr>
          <w:rFonts w:ascii="Calibri" w:eastAsia="Calibri" w:hAnsi="Calibri" w:cs="Calibri"/>
        </w:rPr>
        <w:t>indoperskie</w:t>
      </w:r>
      <w:proofErr w:type="spellEnd"/>
      <w:r>
        <w:rPr>
          <w:rFonts w:ascii="Calibri" w:eastAsia="Calibri" w:hAnsi="Calibri" w:cs="Calibri"/>
        </w:rPr>
        <w:t xml:space="preserve"> z czterema guzami, jedna to falsyfikat tarczy rycerskiej o kształcie zbliżonym do odwróconego trójkąta. Nad drzwiami wejściowymi, tuż nad belką, dwa herby właścicieli dworu: Korczak - rodziny Wesołowskich i Rawicz - rodziny Baranowskich. Oba wielobarwne, dominuje czerwień, biel, srebro i złoto. </w:t>
      </w:r>
    </w:p>
    <w:p w:rsidR="006E4EEF" w:rsidRDefault="006E4EEF" w:rsidP="006E4EEF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Sale główna i mała pokryte są polichromiami namalowanymi w XVII wieku. To pamiątka po czasach, kiedy dworek pełnił funkcję domu zakonnego. Wzdłuż ścian ustawiono drewniane ławki z oparciami. W mniejszej - klęcznik z krucyfiksem. Na podłogach deski. </w:t>
      </w:r>
    </w:p>
    <w:p w:rsidR="006E4EEF" w:rsidRDefault="006E4EEF" w:rsidP="006E4EEF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Pozostałe pomieszczenia urządzono jako wiejskie mieszkanie szlacheckie z przełomu XIX i XX wieku. Po lewej znajduje się kuchnia kredensowa z dużym piecem kaflowym po prawej i  ciemnobrązowymi masywnymi meblami: po prawej stoi kredens, po lewej stół z krzesłami i szafka z umywalką. Szafki i półki wypełniają miedziane naczynia oraz zastawa stołowa. </w:t>
      </w:r>
    </w:p>
    <w:p w:rsidR="006E4EEF" w:rsidRDefault="006E4EEF" w:rsidP="006E4EEF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 kuchni można przejść do jadalni. To wąskie pomieszczenie, które niemal w całości wypełnia stół z sześcioma krzesłami. W rogach jadalni po lewej, po obu stronach okna, dwie wysokie szafki. Naprzeciwko kredens i stojący zegar wahadłowy. Ściany pokryte beżową tapetą w drobne wzorki i olejnymi portretami. Na drewnianej podłodze dywan. </w:t>
      </w:r>
    </w:p>
    <w:p w:rsidR="006E4EEF" w:rsidRDefault="006E4EEF" w:rsidP="006E4EEF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Gabinet pana domu to obszerne pomieszczenie, do którego z sieni prowadzą dwuskrzydłowe drzwi. Robi poważne wrażenie. Ściany pokrywa bordowa tapeta. Pomieszczenie ma dwa okna - na wprost i po prawej. Na wprost wejścia znajduje się rzeźbione biurko z fotelem o wysokim rzeźbionym oparciu i masywna szafa biblioteczna z trzema przeszklonymi drzwiami. Po lewej bielony kominek i kącik myśliwski: stolik, dwa fotele z obiciami w kolorze </w:t>
      </w:r>
      <w:proofErr w:type="spellStart"/>
      <w:r>
        <w:rPr>
          <w:rFonts w:ascii="Calibri" w:eastAsia="Calibri" w:hAnsi="Calibri" w:cs="Calibri"/>
        </w:rPr>
        <w:t>ecru</w:t>
      </w:r>
      <w:proofErr w:type="spellEnd"/>
      <w:r>
        <w:rPr>
          <w:rFonts w:ascii="Calibri" w:eastAsia="Calibri" w:hAnsi="Calibri" w:cs="Calibri"/>
        </w:rPr>
        <w:t xml:space="preserve"> na wygiętych nóżkach i stojak z rogami. Na ścianie rozpięta skóra dzika i poroża. W kącie po przekątnej od wejścia stolik do gry w karty i szachy, trzy fotele, bordowa kanapka z aksamitnym obiciem. Na ścianie wielobarwna makata. Gabinet pana to miejsce pracy i spotkań towarzyskich.</w:t>
      </w:r>
    </w:p>
    <w:p w:rsidR="007F1079" w:rsidRDefault="006E4EEF" w:rsidP="006E4EEF">
      <w:pPr>
        <w:widowControl w:val="0"/>
      </w:pPr>
      <w:r>
        <w:rPr>
          <w:rFonts w:ascii="Calibri" w:eastAsia="Calibri" w:hAnsi="Calibri" w:cs="Calibri"/>
        </w:rPr>
        <w:t xml:space="preserve">Z gabinetu można przejść do pokoju pani. Jest znacznie jaśniejszy: ściany pokrywa ozdobna tapeta w kolorze </w:t>
      </w:r>
      <w:proofErr w:type="spellStart"/>
      <w:r>
        <w:rPr>
          <w:rFonts w:ascii="Calibri" w:eastAsia="Calibri" w:hAnsi="Calibri" w:cs="Calibri"/>
        </w:rPr>
        <w:t>ecru</w:t>
      </w:r>
      <w:proofErr w:type="spellEnd"/>
      <w:r>
        <w:rPr>
          <w:rFonts w:ascii="Calibri" w:eastAsia="Calibri" w:hAnsi="Calibri" w:cs="Calibri"/>
        </w:rPr>
        <w:t xml:space="preserve">, a liczne meble mają białą tapicerkę w drobne kwiatki. Światło wpada przez dwa okna w ścianie na wprost i po prawej. Od lewej zgodnie z ruchem wskazówek zegara znajdują się: wysoki piec z ozdobnych zielonych kafli, kącik wypoczynkowy: stolik, sofa i cztery krzesła. Na ścianie duży kilim o beżowych kwiatach na czerwonym tle. Dalej znajdują się drzwi do sali głównej. Róg pokoju zajmuje wysoka przeszklona serwantka z serwisem do herbaty z białej porcelany. Obok okrągły stolik z lichtarzem na pojedynczą świecę. Na wprost wejścia niewielkie biurko z fotelem. W prawym rogu pokoju masywna fisharmonia z otwartą książką z nutami. Po prawej wysokie lustro z konsolą, drewniany kwietnik i duża dwudrzwiowa szafa. </w:t>
      </w:r>
    </w:p>
    <w:sectPr w:rsidR="007F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6E4EEF"/>
    <w:rsid w:val="006E4EEF"/>
    <w:rsid w:val="007F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2020-10-29T09:36:00Z</dcterms:created>
  <dcterms:modified xsi:type="dcterms:W3CDTF">2020-10-29T09:37:00Z</dcterms:modified>
</cp:coreProperties>
</file>