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531" w:rsidRPr="00F33E75" w:rsidRDefault="00576DCA" w:rsidP="00F33E75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F33E75">
        <w:rPr>
          <w:rFonts w:cstheme="minorHAnsi"/>
          <w:b/>
          <w:bCs/>
          <w:sz w:val="24"/>
          <w:szCs w:val="24"/>
        </w:rPr>
        <w:t xml:space="preserve">Figurka </w:t>
      </w:r>
      <w:r w:rsidR="00F8242E" w:rsidRPr="00F33E75">
        <w:rPr>
          <w:rFonts w:cstheme="minorHAnsi"/>
          <w:b/>
          <w:bCs/>
          <w:sz w:val="24"/>
          <w:szCs w:val="24"/>
        </w:rPr>
        <w:t xml:space="preserve">Jezusa na Osiołku </w:t>
      </w:r>
    </w:p>
    <w:p w:rsidR="00576DCA" w:rsidRPr="00F33E75" w:rsidRDefault="00576DCA" w:rsidP="00F33E75">
      <w:pPr>
        <w:spacing w:line="360" w:lineRule="auto"/>
        <w:rPr>
          <w:rFonts w:cstheme="minorHAnsi"/>
          <w:sz w:val="24"/>
          <w:szCs w:val="24"/>
        </w:rPr>
      </w:pPr>
    </w:p>
    <w:p w:rsidR="00576DCA" w:rsidRPr="00F33E75" w:rsidRDefault="00576DCA" w:rsidP="00F33E75">
      <w:pPr>
        <w:spacing w:line="360" w:lineRule="auto"/>
        <w:rPr>
          <w:rFonts w:cstheme="minorHAnsi"/>
          <w:sz w:val="24"/>
          <w:szCs w:val="24"/>
        </w:rPr>
      </w:pPr>
      <w:r w:rsidRPr="00F33E75">
        <w:rPr>
          <w:rFonts w:cstheme="minorHAnsi"/>
          <w:sz w:val="24"/>
          <w:szCs w:val="24"/>
        </w:rPr>
        <w:t>Jezus na Osiołku</w:t>
      </w:r>
      <w:r w:rsidR="006C085E" w:rsidRPr="00A742E6">
        <w:rPr>
          <w:rFonts w:cstheme="minorHAnsi"/>
          <w:sz w:val="24"/>
          <w:szCs w:val="24"/>
        </w:rPr>
        <w:t>, tak zwany Jezusek lub Osiołek Palmowy</w:t>
      </w:r>
      <w:r w:rsidR="004B3E42" w:rsidRPr="00A742E6">
        <w:rPr>
          <w:rFonts w:cstheme="minorHAnsi"/>
          <w:sz w:val="24"/>
          <w:szCs w:val="24"/>
        </w:rPr>
        <w:t xml:space="preserve"> </w:t>
      </w:r>
      <w:r w:rsidRPr="00A742E6">
        <w:rPr>
          <w:rFonts w:cstheme="minorHAnsi"/>
          <w:sz w:val="24"/>
          <w:szCs w:val="24"/>
        </w:rPr>
        <w:t>to feretron</w:t>
      </w:r>
      <w:r w:rsidR="004B3E42" w:rsidRPr="00A742E6">
        <w:rPr>
          <w:rFonts w:cstheme="minorHAnsi"/>
          <w:sz w:val="24"/>
          <w:szCs w:val="24"/>
        </w:rPr>
        <w:t>,</w:t>
      </w:r>
      <w:r w:rsidRPr="00A742E6">
        <w:rPr>
          <w:rFonts w:cstheme="minorHAnsi"/>
          <w:sz w:val="24"/>
          <w:szCs w:val="24"/>
        </w:rPr>
        <w:t xml:space="preserve"> czyli przenośna figura na podstawie</w:t>
      </w:r>
      <w:r w:rsidR="00A742E6">
        <w:rPr>
          <w:rFonts w:cstheme="minorHAnsi"/>
          <w:sz w:val="24"/>
          <w:szCs w:val="24"/>
        </w:rPr>
        <w:t>,</w:t>
      </w:r>
      <w:r w:rsidR="006C085E" w:rsidRPr="00A742E6">
        <w:rPr>
          <w:rFonts w:cstheme="minorHAnsi"/>
          <w:sz w:val="24"/>
          <w:szCs w:val="24"/>
        </w:rPr>
        <w:t xml:space="preserve"> która była</w:t>
      </w:r>
      <w:r w:rsidRPr="00A742E6">
        <w:rPr>
          <w:rFonts w:cstheme="minorHAnsi"/>
          <w:sz w:val="24"/>
          <w:szCs w:val="24"/>
        </w:rPr>
        <w:t xml:space="preserve"> </w:t>
      </w:r>
      <w:r w:rsidR="006C085E" w:rsidRPr="00A742E6">
        <w:rPr>
          <w:rFonts w:cstheme="minorHAnsi"/>
          <w:sz w:val="24"/>
          <w:szCs w:val="24"/>
        </w:rPr>
        <w:t xml:space="preserve">obwożona </w:t>
      </w:r>
      <w:r w:rsidRPr="00A742E6">
        <w:rPr>
          <w:rFonts w:cstheme="minorHAnsi"/>
          <w:sz w:val="24"/>
          <w:szCs w:val="24"/>
        </w:rPr>
        <w:t>podczas procesji</w:t>
      </w:r>
      <w:r w:rsidR="006C085E" w:rsidRPr="00A742E6">
        <w:rPr>
          <w:rFonts w:cstheme="minorHAnsi"/>
          <w:sz w:val="24"/>
          <w:szCs w:val="24"/>
        </w:rPr>
        <w:t xml:space="preserve"> w Niedzielę Palmową</w:t>
      </w:r>
      <w:r w:rsidRPr="00A742E6">
        <w:rPr>
          <w:rFonts w:cstheme="minorHAnsi"/>
          <w:sz w:val="24"/>
          <w:szCs w:val="24"/>
        </w:rPr>
        <w:t xml:space="preserve">. </w:t>
      </w:r>
      <w:r w:rsidR="00F33E75">
        <w:rPr>
          <w:rFonts w:cstheme="minorHAnsi"/>
          <w:sz w:val="24"/>
          <w:szCs w:val="24"/>
        </w:rPr>
        <w:t>U</w:t>
      </w:r>
      <w:r w:rsidR="004D230B" w:rsidRPr="00F33E75">
        <w:rPr>
          <w:rFonts w:cstheme="minorHAnsi"/>
          <w:sz w:val="24"/>
          <w:szCs w:val="24"/>
        </w:rPr>
        <w:t>mieszczona jest na drewnianym czterokołowym wózku z</w:t>
      </w:r>
      <w:r w:rsidR="00F33E75">
        <w:rPr>
          <w:rFonts w:cstheme="minorHAnsi"/>
          <w:sz w:val="24"/>
          <w:szCs w:val="24"/>
        </w:rPr>
        <w:t xml:space="preserve"> krótkim</w:t>
      </w:r>
      <w:r w:rsidR="004D230B" w:rsidRPr="00F33E75">
        <w:rPr>
          <w:rFonts w:cstheme="minorHAnsi"/>
          <w:sz w:val="24"/>
          <w:szCs w:val="24"/>
        </w:rPr>
        <w:t xml:space="preserve"> dyszlem.</w:t>
      </w:r>
      <w:r w:rsidR="007B6202" w:rsidRPr="00F33E75">
        <w:rPr>
          <w:rFonts w:cstheme="minorHAnsi"/>
          <w:sz w:val="24"/>
          <w:szCs w:val="24"/>
        </w:rPr>
        <w:t xml:space="preserve"> Całkowita wysokość obiektu to 103 </w:t>
      </w:r>
      <w:r w:rsidR="00F33E75">
        <w:rPr>
          <w:rFonts w:cstheme="minorHAnsi"/>
          <w:sz w:val="24"/>
          <w:szCs w:val="24"/>
        </w:rPr>
        <w:t xml:space="preserve">[sto trzy] </w:t>
      </w:r>
      <w:r w:rsidR="007B6202" w:rsidRPr="00F33E75">
        <w:rPr>
          <w:rFonts w:cstheme="minorHAnsi"/>
          <w:sz w:val="24"/>
          <w:szCs w:val="24"/>
        </w:rPr>
        <w:t xml:space="preserve">centymetry, długość 130 </w:t>
      </w:r>
      <w:r w:rsidR="00F33E75">
        <w:rPr>
          <w:rFonts w:cstheme="minorHAnsi"/>
          <w:sz w:val="24"/>
          <w:szCs w:val="24"/>
        </w:rPr>
        <w:t xml:space="preserve">[sto trzydzieści] </w:t>
      </w:r>
      <w:r w:rsidR="007B6202" w:rsidRPr="00F33E75">
        <w:rPr>
          <w:rFonts w:cstheme="minorHAnsi"/>
          <w:sz w:val="24"/>
          <w:szCs w:val="24"/>
        </w:rPr>
        <w:t>c</w:t>
      </w:r>
      <w:r w:rsidR="00F33E75">
        <w:rPr>
          <w:rFonts w:cstheme="minorHAnsi"/>
          <w:sz w:val="24"/>
          <w:szCs w:val="24"/>
        </w:rPr>
        <w:t>entymetrów</w:t>
      </w:r>
      <w:r w:rsidR="007B6202" w:rsidRPr="00F33E75">
        <w:rPr>
          <w:rFonts w:cstheme="minorHAnsi"/>
          <w:sz w:val="24"/>
          <w:szCs w:val="24"/>
        </w:rPr>
        <w:t>.</w:t>
      </w:r>
    </w:p>
    <w:p w:rsidR="004D230B" w:rsidRPr="00F33E75" w:rsidRDefault="007B6202" w:rsidP="00F33E75">
      <w:pPr>
        <w:spacing w:line="360" w:lineRule="auto"/>
        <w:rPr>
          <w:rFonts w:cstheme="minorHAnsi"/>
          <w:sz w:val="24"/>
          <w:szCs w:val="24"/>
        </w:rPr>
      </w:pPr>
      <w:r w:rsidRPr="00F33E75">
        <w:rPr>
          <w:rFonts w:cstheme="minorHAnsi"/>
          <w:sz w:val="24"/>
          <w:szCs w:val="24"/>
        </w:rPr>
        <w:t>Przedstawienie</w:t>
      </w:r>
      <w:r w:rsidR="004D230B" w:rsidRPr="00F33E75">
        <w:rPr>
          <w:rFonts w:cstheme="minorHAnsi"/>
          <w:sz w:val="24"/>
          <w:szCs w:val="24"/>
        </w:rPr>
        <w:t xml:space="preserve"> nawiązuje do sceny z życia Chrystusa, </w:t>
      </w:r>
      <w:r w:rsidRPr="00F33E75">
        <w:rPr>
          <w:rFonts w:cstheme="minorHAnsi"/>
          <w:sz w:val="24"/>
          <w:szCs w:val="24"/>
        </w:rPr>
        <w:t>w której</w:t>
      </w:r>
      <w:r w:rsidR="004D230B" w:rsidRPr="00F33E75">
        <w:rPr>
          <w:rFonts w:cstheme="minorHAnsi"/>
          <w:sz w:val="24"/>
          <w:szCs w:val="24"/>
        </w:rPr>
        <w:t xml:space="preserve"> Mesjasz triumfalnie wjeżdżał do Jerozolimy</w:t>
      </w:r>
      <w:r w:rsidR="006C085E">
        <w:rPr>
          <w:rFonts w:cstheme="minorHAnsi"/>
          <w:sz w:val="24"/>
          <w:szCs w:val="24"/>
        </w:rPr>
        <w:t xml:space="preserve"> </w:t>
      </w:r>
      <w:r w:rsidR="009A6068" w:rsidRPr="00F33E75">
        <w:rPr>
          <w:rFonts w:cstheme="minorHAnsi"/>
          <w:sz w:val="24"/>
          <w:szCs w:val="24"/>
        </w:rPr>
        <w:t xml:space="preserve">witany przez </w:t>
      </w:r>
      <w:r w:rsidR="00AC1236" w:rsidRPr="00F33E75">
        <w:rPr>
          <w:rFonts w:cstheme="minorHAnsi"/>
          <w:sz w:val="24"/>
          <w:szCs w:val="24"/>
        </w:rPr>
        <w:t>ludzi</w:t>
      </w:r>
      <w:r w:rsidR="006C085E">
        <w:rPr>
          <w:rFonts w:cstheme="minorHAnsi"/>
          <w:sz w:val="24"/>
          <w:szCs w:val="24"/>
        </w:rPr>
        <w:t xml:space="preserve"> </w:t>
      </w:r>
      <w:r w:rsidR="004D230B" w:rsidRPr="00F33E75">
        <w:rPr>
          <w:rFonts w:cstheme="minorHAnsi"/>
          <w:sz w:val="24"/>
          <w:szCs w:val="24"/>
        </w:rPr>
        <w:t>gałązkami palmy.</w:t>
      </w:r>
    </w:p>
    <w:p w:rsidR="009A6068" w:rsidRPr="00A742E6" w:rsidRDefault="009A6068" w:rsidP="00F33E75">
      <w:pPr>
        <w:spacing w:line="360" w:lineRule="auto"/>
        <w:rPr>
          <w:rFonts w:cstheme="minorHAnsi"/>
          <w:sz w:val="24"/>
          <w:szCs w:val="24"/>
        </w:rPr>
      </w:pPr>
      <w:r w:rsidRPr="00F33E75">
        <w:rPr>
          <w:rFonts w:cstheme="minorHAnsi"/>
          <w:sz w:val="24"/>
          <w:szCs w:val="24"/>
        </w:rPr>
        <w:t xml:space="preserve">Figura zachowuje </w:t>
      </w:r>
      <w:r w:rsidR="00576DCA" w:rsidRPr="00F33E75">
        <w:rPr>
          <w:rFonts w:cstheme="minorHAnsi"/>
          <w:sz w:val="24"/>
          <w:szCs w:val="24"/>
        </w:rPr>
        <w:t xml:space="preserve">proporcje postaci. Chrystus </w:t>
      </w:r>
      <w:r w:rsidR="004D230B" w:rsidRPr="00F33E75">
        <w:rPr>
          <w:rFonts w:cstheme="minorHAnsi"/>
          <w:sz w:val="24"/>
          <w:szCs w:val="24"/>
        </w:rPr>
        <w:t xml:space="preserve">siedzi na oklep na osiołku. </w:t>
      </w:r>
      <w:r w:rsidR="007B6202" w:rsidRPr="00F33E75">
        <w:rPr>
          <w:rFonts w:cstheme="minorHAnsi"/>
          <w:sz w:val="24"/>
          <w:szCs w:val="24"/>
        </w:rPr>
        <w:t xml:space="preserve">Ma brązowe włosy do ramion, dłuższą brodę, wysokie czoło, duże oczy i prosty nos. Twarz pociągła z wyrazem zamyślenia. </w:t>
      </w:r>
      <w:r w:rsidR="004D230B" w:rsidRPr="00F33E75">
        <w:rPr>
          <w:rFonts w:cstheme="minorHAnsi"/>
          <w:sz w:val="24"/>
          <w:szCs w:val="24"/>
        </w:rPr>
        <w:t>Ubrany jest w pomarańczową szatę o długich rękawach</w:t>
      </w:r>
      <w:r w:rsidR="007B6202" w:rsidRPr="00F33E75">
        <w:rPr>
          <w:rFonts w:cstheme="minorHAnsi"/>
          <w:sz w:val="24"/>
          <w:szCs w:val="24"/>
        </w:rPr>
        <w:t xml:space="preserve">, sięgającą do kostek. Materiał jest </w:t>
      </w:r>
      <w:r w:rsidR="00A742E6">
        <w:rPr>
          <w:rFonts w:cstheme="minorHAnsi"/>
          <w:sz w:val="24"/>
          <w:szCs w:val="24"/>
        </w:rPr>
        <w:t>pofałdowany</w:t>
      </w:r>
      <w:r w:rsidR="007B6202" w:rsidRPr="00F33E75">
        <w:rPr>
          <w:rFonts w:cstheme="minorHAnsi"/>
          <w:sz w:val="24"/>
          <w:szCs w:val="24"/>
        </w:rPr>
        <w:t>. Chrystus ma bose stopy. W prawej ręce, uniesionej na wysokość twarzy, trzyma lejce. W lewej, ułożonej nieco niżej</w:t>
      </w:r>
      <w:r w:rsidRPr="00F33E75">
        <w:rPr>
          <w:rFonts w:cstheme="minorHAnsi"/>
          <w:sz w:val="24"/>
          <w:szCs w:val="24"/>
        </w:rPr>
        <w:t xml:space="preserve"> - </w:t>
      </w:r>
      <w:r w:rsidR="007B6202" w:rsidRPr="00F33E75">
        <w:rPr>
          <w:rFonts w:cstheme="minorHAnsi"/>
          <w:sz w:val="24"/>
          <w:szCs w:val="24"/>
        </w:rPr>
        <w:t xml:space="preserve">kolorową </w:t>
      </w:r>
      <w:r w:rsidR="004D230B" w:rsidRPr="00F33E75">
        <w:rPr>
          <w:rFonts w:cstheme="minorHAnsi"/>
          <w:sz w:val="24"/>
          <w:szCs w:val="24"/>
        </w:rPr>
        <w:t xml:space="preserve">palmę. </w:t>
      </w:r>
      <w:r w:rsidR="007B6202" w:rsidRPr="00F33E75">
        <w:rPr>
          <w:rFonts w:cstheme="minorHAnsi"/>
          <w:sz w:val="24"/>
          <w:szCs w:val="24"/>
        </w:rPr>
        <w:t>Palma z</w:t>
      </w:r>
      <w:r w:rsidR="004D230B" w:rsidRPr="00F33E75">
        <w:rPr>
          <w:rFonts w:cstheme="minorHAnsi"/>
          <w:sz w:val="24"/>
          <w:szCs w:val="24"/>
        </w:rPr>
        <w:t>robiona jest z</w:t>
      </w:r>
      <w:r w:rsidR="000A5FE7">
        <w:rPr>
          <w:rFonts w:cstheme="minorHAnsi"/>
          <w:color w:val="FF0000"/>
          <w:sz w:val="24"/>
          <w:szCs w:val="24"/>
        </w:rPr>
        <w:t xml:space="preserve"> </w:t>
      </w:r>
      <w:r w:rsidR="000A5FE7" w:rsidRPr="00A742E6">
        <w:rPr>
          <w:rFonts w:cstheme="minorHAnsi"/>
          <w:sz w:val="24"/>
          <w:szCs w:val="24"/>
        </w:rPr>
        <w:t>zielonych gałązek bukszpanu i wierzbowymi baziami przystrojonych kwiatkami z bibuły</w:t>
      </w:r>
      <w:r w:rsidRPr="00A742E6">
        <w:rPr>
          <w:rFonts w:cstheme="minorHAnsi"/>
          <w:sz w:val="24"/>
          <w:szCs w:val="24"/>
        </w:rPr>
        <w:t xml:space="preserve">. Co roku jest inna, wymieniana podczas uroczystości </w:t>
      </w:r>
      <w:r w:rsidR="00AC1236" w:rsidRPr="00A742E6">
        <w:rPr>
          <w:rFonts w:cstheme="minorHAnsi"/>
          <w:sz w:val="24"/>
          <w:szCs w:val="24"/>
        </w:rPr>
        <w:t>przed Wielkanocą.</w:t>
      </w:r>
    </w:p>
    <w:p w:rsidR="007B6202" w:rsidRPr="00F33E75" w:rsidRDefault="007B6202" w:rsidP="00F33E75">
      <w:pPr>
        <w:spacing w:line="360" w:lineRule="auto"/>
        <w:rPr>
          <w:rFonts w:cstheme="minorHAnsi"/>
          <w:sz w:val="24"/>
          <w:szCs w:val="24"/>
        </w:rPr>
      </w:pPr>
      <w:r w:rsidRPr="00F33E75">
        <w:rPr>
          <w:rFonts w:cstheme="minorHAnsi"/>
          <w:sz w:val="24"/>
          <w:szCs w:val="24"/>
        </w:rPr>
        <w:t xml:space="preserve">Osiołek </w:t>
      </w:r>
      <w:r w:rsidR="00A742E6">
        <w:rPr>
          <w:rFonts w:cstheme="minorHAnsi"/>
          <w:sz w:val="24"/>
          <w:szCs w:val="24"/>
        </w:rPr>
        <w:t>ma kolor jasnobrązowy</w:t>
      </w:r>
      <w:r w:rsidRPr="00F33E75">
        <w:rPr>
          <w:rFonts w:cstheme="minorHAnsi"/>
          <w:sz w:val="24"/>
          <w:szCs w:val="24"/>
        </w:rPr>
        <w:t xml:space="preserve">. Charakterystyczną cechą są uszy postawione prosto do góry. </w:t>
      </w:r>
    </w:p>
    <w:p w:rsidR="009A6068" w:rsidRPr="00F33E75" w:rsidRDefault="007B6202" w:rsidP="00F33E75">
      <w:pPr>
        <w:spacing w:line="360" w:lineRule="auto"/>
        <w:rPr>
          <w:rFonts w:cstheme="minorHAnsi"/>
          <w:sz w:val="24"/>
          <w:szCs w:val="24"/>
        </w:rPr>
      </w:pPr>
      <w:r w:rsidRPr="00F33E75">
        <w:rPr>
          <w:rFonts w:cstheme="minorHAnsi"/>
          <w:sz w:val="24"/>
          <w:szCs w:val="24"/>
        </w:rPr>
        <w:t xml:space="preserve">Figurka Jezusa na Osiołku Palmowym jest kopią obiektu, który znajduje się w klasztorze klarysek w Starym Sączu. Kopia wiernie oddaje stan oryginału, imitując nawet ślady po </w:t>
      </w:r>
      <w:proofErr w:type="spellStart"/>
      <w:r w:rsidRPr="00F33E75">
        <w:rPr>
          <w:rFonts w:cstheme="minorHAnsi"/>
          <w:sz w:val="24"/>
          <w:szCs w:val="24"/>
        </w:rPr>
        <w:t>drewnojadach</w:t>
      </w:r>
      <w:proofErr w:type="spellEnd"/>
      <w:r w:rsidRPr="00F33E75">
        <w:rPr>
          <w:rFonts w:cstheme="minorHAnsi"/>
          <w:sz w:val="24"/>
          <w:szCs w:val="24"/>
        </w:rPr>
        <w:t xml:space="preserve">. </w:t>
      </w:r>
    </w:p>
    <w:p w:rsidR="00534531" w:rsidRPr="00F33E75" w:rsidRDefault="00AC1236" w:rsidP="00F33E75">
      <w:pPr>
        <w:spacing w:line="360" w:lineRule="auto"/>
        <w:rPr>
          <w:rFonts w:cstheme="minorHAnsi"/>
          <w:sz w:val="24"/>
          <w:szCs w:val="24"/>
        </w:rPr>
      </w:pPr>
      <w:r w:rsidRPr="00A742E6">
        <w:rPr>
          <w:rFonts w:cstheme="minorHAnsi"/>
          <w:sz w:val="24"/>
          <w:szCs w:val="24"/>
        </w:rPr>
        <w:t>Obiekt</w:t>
      </w:r>
      <w:r w:rsidR="009A6068" w:rsidRPr="00A742E6">
        <w:rPr>
          <w:rFonts w:cstheme="minorHAnsi"/>
          <w:sz w:val="24"/>
          <w:szCs w:val="24"/>
        </w:rPr>
        <w:t xml:space="preserve"> związany jest z obchodami „Jezusa Palmowego”</w:t>
      </w:r>
      <w:r w:rsidRPr="00A742E6">
        <w:rPr>
          <w:rFonts w:cstheme="minorHAnsi"/>
          <w:sz w:val="24"/>
          <w:szCs w:val="24"/>
        </w:rPr>
        <w:t xml:space="preserve"> w kościele katolickim</w:t>
      </w:r>
      <w:r w:rsidR="009A6068" w:rsidRPr="00A742E6">
        <w:rPr>
          <w:rFonts w:cstheme="minorHAnsi"/>
          <w:sz w:val="24"/>
          <w:szCs w:val="24"/>
        </w:rPr>
        <w:t>. Odbywano wtedy procesje symbolizujące wjazd Jezusa do Jerozolimy. Zwyczaj ten</w:t>
      </w:r>
      <w:r w:rsidR="006C085E" w:rsidRPr="00A742E6">
        <w:rPr>
          <w:rFonts w:cstheme="minorHAnsi"/>
          <w:sz w:val="24"/>
          <w:szCs w:val="24"/>
        </w:rPr>
        <w:t xml:space="preserve"> </w:t>
      </w:r>
      <w:r w:rsidR="009A6068" w:rsidRPr="00A742E6">
        <w:rPr>
          <w:rFonts w:cstheme="minorHAnsi"/>
          <w:sz w:val="24"/>
          <w:szCs w:val="24"/>
        </w:rPr>
        <w:t xml:space="preserve">przywędrował na ziemie polskie </w:t>
      </w:r>
      <w:r w:rsidR="006C085E" w:rsidRPr="00A742E6">
        <w:rPr>
          <w:rFonts w:cstheme="minorHAnsi"/>
          <w:sz w:val="24"/>
          <w:szCs w:val="24"/>
        </w:rPr>
        <w:t xml:space="preserve">w średniowieczu, </w:t>
      </w:r>
      <w:r w:rsidR="009A6068" w:rsidRPr="00A742E6">
        <w:rPr>
          <w:rFonts w:cstheme="minorHAnsi"/>
          <w:sz w:val="24"/>
          <w:szCs w:val="24"/>
        </w:rPr>
        <w:t>prawdopodobnie z Niemiec, gdzie był dość powszechny.</w:t>
      </w:r>
      <w:r w:rsidR="006C085E" w:rsidRPr="00A742E6">
        <w:rPr>
          <w:rFonts w:cstheme="minorHAnsi"/>
          <w:sz w:val="24"/>
          <w:szCs w:val="24"/>
        </w:rPr>
        <w:t xml:space="preserve"> W Polsce był propagowany szczeg</w:t>
      </w:r>
      <w:bookmarkStart w:id="0" w:name="_GoBack"/>
      <w:bookmarkEnd w:id="0"/>
      <w:r w:rsidR="006C085E" w:rsidRPr="00A742E6">
        <w:rPr>
          <w:rFonts w:cstheme="minorHAnsi"/>
          <w:sz w:val="24"/>
          <w:szCs w:val="24"/>
        </w:rPr>
        <w:t xml:space="preserve">ólnie przez środowiska franciszkańskie. </w:t>
      </w:r>
      <w:r w:rsidR="009A6068" w:rsidRPr="00A742E6">
        <w:rPr>
          <w:rFonts w:cstheme="minorHAnsi"/>
          <w:sz w:val="24"/>
          <w:szCs w:val="24"/>
        </w:rPr>
        <w:t>Początkowo obchody odbywały się w nawach kościoła</w:t>
      </w:r>
      <w:r w:rsidRPr="00A742E6">
        <w:rPr>
          <w:rFonts w:cstheme="minorHAnsi"/>
          <w:sz w:val="24"/>
          <w:szCs w:val="24"/>
        </w:rPr>
        <w:t xml:space="preserve">, </w:t>
      </w:r>
      <w:r w:rsidR="009A6068" w:rsidRPr="00A742E6">
        <w:rPr>
          <w:rFonts w:cstheme="minorHAnsi"/>
          <w:sz w:val="24"/>
          <w:szCs w:val="24"/>
        </w:rPr>
        <w:t>na przykościelnych dziedzińcach, a nawet na ulicach między kościołami. Kultywowano je do końca XVIII wieku. W sądeckim skansenie zwyczaj ten</w:t>
      </w:r>
      <w:r w:rsidR="009A6068" w:rsidRPr="00F33E75">
        <w:rPr>
          <w:rFonts w:cstheme="minorHAnsi"/>
          <w:sz w:val="24"/>
          <w:szCs w:val="24"/>
        </w:rPr>
        <w:t xml:space="preserve"> odtwarza się co roku w Niedzielę Palmową już od kilku lat.</w:t>
      </w:r>
    </w:p>
    <w:sectPr w:rsidR="00534531" w:rsidRPr="00F33E75" w:rsidSect="0032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531"/>
    <w:rsid w:val="000A5FE7"/>
    <w:rsid w:val="00327D31"/>
    <w:rsid w:val="004B3E42"/>
    <w:rsid w:val="004D230B"/>
    <w:rsid w:val="00534531"/>
    <w:rsid w:val="00576DCA"/>
    <w:rsid w:val="006C085E"/>
    <w:rsid w:val="007B6202"/>
    <w:rsid w:val="00945776"/>
    <w:rsid w:val="009A6068"/>
    <w:rsid w:val="00A742E6"/>
    <w:rsid w:val="00AC1236"/>
    <w:rsid w:val="00D26073"/>
    <w:rsid w:val="00F33E75"/>
    <w:rsid w:val="00F8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D765"/>
  <w15:docId w15:val="{839FE52D-53B8-46E0-A566-A9977B6F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8</cp:revision>
  <dcterms:created xsi:type="dcterms:W3CDTF">2019-08-20T14:47:00Z</dcterms:created>
  <dcterms:modified xsi:type="dcterms:W3CDTF">2019-08-24T11:11:00Z</dcterms:modified>
</cp:coreProperties>
</file>